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3709c6c6e4cd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693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吉他王子蘇昭興深情獨奏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【記者陳若&amp;amp;#20264淡水校園報導】文錙藝術中心舉辦之「蘇昭興吉他獨奏會」，於11月1日晚間7時30分在文錙音樂廳表演。
</w:t>
          <w:br/>
          <w:t>現場座無虛席，上半場是異國饗宴，由俄羅斯民謠「東方舞曲」開場，接續多國歌曲，下半場以中國風的曲調獲得滿堂采，會計系四C楊水媚表示：「我最喜歡他的創作曲『海邊故鄉』。」整場他以顫音、輪指和泛音等高超技巧演奏，帶給觀眾視覺與聽覺的完美饗宴。（陳奕至攝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835152" cy="560832"/>
              <wp:effectExtent l="0" t="0" r="0" b="0"/>
              <wp:docPr id="1" name="IMG_06efd1e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93/m\be82f7eb-ffcf-4c69-8905-b6de921b049d.jpg"/>
                      <pic:cNvPicPr/>
                    </pic:nvPicPr>
                    <pic:blipFill>
                      <a:blip xmlns:r="http://schemas.openxmlformats.org/officeDocument/2006/relationships" r:embed="Rb60bc924402d453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5152" cy="5608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60bc924402d4536" /></Relationships>
</file>