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9b8ba2572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新力美科技股份有限公司董事長 跨足多領域企業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【記者符人懿專訪】稍有認識汽車衛星導航的人，對GARMIN衛星導航一定不會陌生，而催生GARMIN不是別人，就是淡江化學系校友，現任新力美科技股份有限公司董事長鍾信勇。
</w:t>
          <w:br/>
          <w:t>    鍾信勇於民國60年畢業，他與淡江化學系的同學、學弟妹與高中同學們共同創立多家公司，包括新力美科技、AROMATIC投資顧問、展旺生命科技與台灣國際航電等公司等，GARMIN就是台灣國際航電的得意之作。鍾信勇也曾經身兼5家公司的董事長：「現在自己老了，應該要退下來，讓專業經理人好好經營了，現在只留任新力美科技與AROMATIC投顧董事長，其他公司掛名董事。」
</w:t>
          <w:br/>
          <w:t>   民國66年鍾信勇自行創業，與化學系的同學合資，以20幾萬的資本額創立「力美特殊化工」，主要產品為FRP，即玻璃纖維強化塑膠，可以用在遊艇的外殼與浴缸材質，鍾信勇說：「公司成立之前，台灣FRP只能靠進口，我們公司成立3個月後，就拿下FRP高達80％的市場。」後來力美化工研發紫外線硬化塗料，在工業上有廣泛的應用，例如在金屬表面防鏽或塑膠外殼油漆等，在紫外線照射0.2秒後即迅速凝固。
</w:t>
          <w:br/>
          <w:t>   鍾信勇應用在淡江化學系所學的專業知識，生產許多新型的產品：「我們公司專挑最困難，技術水準最高的研究，產品附加價值要高，但因為公司欠缺資金，因此選擇技術層面高，但是成本較低的產品，也是一般公司不願意跨足的領域。」他笑著說。民國78年台灣國際航電成立後，即投入當年尚屬新興產業的GPS衛星定位市場，直到現在GARMIN在美國市占率超過五成，歐洲也有三成的市場，而應用層面除了汽車外，還包括飛機與輪船，甚至美國軍方也有使用。鍾信勇之後還投入當紅的生命科技產業，成立展旺生命科技股份有限公司，製造抗生素，「抗生素生產相當困難，展旺是世界少數有抗生素製造能力的公司，目前正持續擴廠中。」他說，投入抗生素事業，因為很多高中同學當了醫生，又生命科技產業當紅，所以正好和他們合作，跨足醫療市場。
</w:t>
          <w:br/>
          <w:t>    鍾信勇出身清苦，從小父親就去世了，初中開始就過著半工半讀的生活：「當時台灣有美軍駐守，看見外國人會說英文感覺很羨慕，就立志要學好英文，所以一定要找機會去外國人的家裡工作！」他先用中文寫好求職信，再查漢英字典翻成英文：「也不知道文法對不對，希望對方看得懂就好。後來在路上遇到了一位外國人，立刻說出自己唯一會的英文『Excuse me！』請他留步，才能把求職信交給他。」
</w:t>
          <w:br/>
          <w:t>    這位外國人是美軍顧問團服務的教授艾倫•蓋茲（Alan Gates），他從求職信中得知鍾信勇家中經濟狀況不好，請他幫忙打掃家裡並擔任中文翻譯，「除提供工作，還協助我課業上的困難，常帶我參加外國友人的宴會，體驗外國人的生活及社交禮儀，才有能力在創業時靠自己走遍十幾個國家。」蓋茲夫婦一直到鍾信勇大一還會定期寄生活費到淡水，他每周也寫一封英文信報告在淡江的近況，蓋茲夫婦回信時還會順便在信上糾正英文文法，使他的英文能力進步快速。直到後來因鍾信勇在台北應徵家教，生活漸趨穩定，才讓蓋茲夫婦不用再為他操心，蓋茲夫婦是鍾信勇這一生有緣相遇的貴人。
</w:t>
          <w:br/>
          <w:t>   鍾信勇於民國56年錄取本校灌溉工程系（今水環系前身），後來因為受到在高工讀化學的兄長影響，在大二時轉化學系，「最大的困難是要在三年內念完四年的課程，經濟上也不允許我多花一年讀書。化學系相當嚴，幾乎是每天考試、做實驗。」鍾信勇成功地在化學系三年修完全部課程，而且是當年唯一從未被當的學生。
</w:t>
          <w:br/>
          <w:t>   在化學系就學時，鍾信勇就立志要自己開化學工廠，同學都笑他「打高空」，但是後來他成功了，還多角化經營不同領域的產業。他說：「專業經理人的人品很重要，品德第一才能夠貫徹執行力。」他的公司專業經理人，八成以上都是拔擢公司內部表現優良的主管，因為內升的人才能認同自己的使命，認同自己的企業文化與工作目標，能產生更大的執行力，「再好的創意，沒有執行力就不會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14272" cy="2164080"/>
              <wp:effectExtent l="0" t="0" r="0" b="0"/>
              <wp:docPr id="1" name="IMG_d691af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3/m\009cf6f7-1c96-43ae-a4f4-de760080b8fb.jpg"/>
                      <pic:cNvPicPr/>
                    </pic:nvPicPr>
                    <pic:blipFill>
                      <a:blip xmlns:r="http://schemas.openxmlformats.org/officeDocument/2006/relationships" r:embed="Rc4c6911b349f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272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6911b349f485d" /></Relationships>
</file>