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2479df05f749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CONFERENCE ON AD HOC AND UBIQUITOUS COMPUTING: DEPARTMENT OF COMPUTER SCIENCE AND INFORMATION ENGINEERING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agreeing with the Teaching Excellence Project, Department of Computer Science and Information Engineering will host “Conference on Ad Hoc and Ubiquitous Computing” on Nov. 1st (Thursday) at E819. The conference will invite Dr. Rajib Mall of Indian Institute of Technology, Dr. Leonard Barolli of Fukuoka Institute of Technology, and Dr. Chih-Yung Chang and Dr. Hui-Huang Hsu of Department of Computer Science and Information Engineering to deliver speeches. The conference will discuss on the latest trend in the development and application of information technology.
</w:t>
          <w:br/>
          <w:t>
</w:t>
          <w:br/>
          <w:t>The conference topics include “Application Issues in Mobile Ad-Hoc Networks,” “Security Issues in Mobile Ad-hoc Networks,” and “Summary of Application in Ubiquitous Computing Industry.” Dr. Ying- Hong Wang, Chair of Department of Computer Science and Information Engineering indicates that “unlike other speeches on technology, the intention of this conference is to provide information on techniques in application level and on trends for future development.” (~ Shelley Tang )</w:t>
          <w:br/>
        </w:r>
      </w:r>
    </w:p>
  </w:body>
</w:document>
</file>