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3f102ee0a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韋師母英語會話　口碑好　互動佳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【記者邱湘媛淡水校園報導】配合教學卓越計劃，教育學院自11月6日至23日邀請教育科技學系特約講座教授、美國密蘇里大學資訊學習科技學系系主任Dr. John F. Wedman的夫人Dr. Laura Wed-man 開設「韋師母英語會話俱樂部」，Dr. Laura表示，學生的反應出乎意料，沒有想像中害羞，非常主動、熱烈。
</w:t>
          <w:br/>
          <w:t>俱樂部授課對象包括教育學院職員及學生，報名踴躍，課堂上幾乎座無虛席，上課方式以全英語、口語練習為主，Dr. Laura用心設計不同主題的籤，引導學生依所抽中的主題自由發揮，也會視情況調整上課內容。教育學院秘書陳娟心更表示：「上了這門課後，終於覺得英語沒那麼恐怖。」由於口碑很好，人事室也將於11月23日邀請Dr. Laura為本校職員上課，希望更激發職員對英語學習的興趣。</w:t>
          <w:br/>
        </w:r>
      </w:r>
    </w:p>
  </w:body>
</w:document>
</file>