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716de7d5f4e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4日辦理就學貸款補繳退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【記者林宛靜淡水校園報導】本學期就學貸款學生補繳退費單於12月4日前由各系所轉發同學親自簽收，務請同學簽收後於12月4日至7日辦理收退費，台北校園延至8日；淡水校園洽B304室，台北校園洽D105室。
</w:t>
          <w:br/>
          <w:t>  未完成補繳費者，將無法辦理預選96學年度第2學期課程，畢業生不得領取證書。另外，蘭陽校園學生則於第二季選課後再辦理收退費。有關加退選後之學雜費補繳或退費名單，可至會計室網站http://www2.tku.edu.tw/~fc查詢。</w:t>
          <w:br/>
        </w:r>
      </w:r>
    </w:p>
  </w:body>
</w:document>
</file>