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8be20e08e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淡江節日票選　即起進行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師大有西瓜節、元智有麵包節，淡江呢？由學生會舉辦的淡江節日票選活動，邀請同學票選出淡江最具代表性的節日名稱。即日起至本週四，在海報街、商館前、工館都可投票。本校網站首頁，也可以線上投票。
</w:t>
          <w:br/>
          <w:t>
</w:t>
          <w:br/>
          <w:t>　學生會草擬了蛋捲、海豚、宮燈、鐵蛋、魚丸、阿給等六個節日名稱，讓大家來票選，待選出節日名稱之後，將訂出該節日的慶祝日期，下學期開始舉行，希望能成為傳統。</w:t>
          <w:br/>
        </w:r>
      </w:r>
    </w:p>
  </w:body>
</w:document>
</file>