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a9d7ce194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吉他社戶外民歌演奏 聽眾如痴如醉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吉他社於上月29日在蛋捲廣場舉辦戶外民歌演奏會，除邀請最近剛發行新專輯的畢業學長黃培育，帶來2首自創歌曲外，還有本校及真理大學吉他社輪流帶來的精采演奏，吸引許多同學不畏寒風駐足聆聽。
</w:t>
          <w:br/>
          <w:t>在吉他社彈奏著名搖滾歌曲「Somewhere I Belong」時，氣氛high到最高點，現場也響起掌聲與歡呼。吉他社社長教科三楊朝棟表示，除了感謝這麼多同學冒著嚴寒來聽演奏，也希望大家能多多支持吉他社的活動。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2624"/>
              <wp:effectExtent l="0" t="0" r="0" b="0"/>
              <wp:docPr id="1" name="IMG_c1bb2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78419bea-c6f4-4360-92a3-85a1acb135d6.jpg"/>
                      <pic:cNvPicPr/>
                    </pic:nvPicPr>
                    <pic:blipFill>
                      <a:blip xmlns:r="http://schemas.openxmlformats.org/officeDocument/2006/relationships" r:embed="R4cf7827c9a644b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f7827c9a644bdd" /></Relationships>
</file>