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10a1033714b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人物短波：陳詩婷  參與社區服務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參與青年樂生聯盟的大傳二陳詩婷，希望讓樂生社區附近的小朋友透過戲劇、武術、舞蹈等有趣多元的學習，能更了解樂生。陳詩婷負責吉他與攝影教學，她認真地說：「這裡的文教資源較少，希望大家能走進樂生，試著了解它、認識它，並藉此增加社區的教育價值與機會，我覺得很有意義。」（薛瑜臻）</w:t>
          <w:br/>
        </w:r>
      </w:r>
    </w:p>
  </w:body>
</w:document>
</file>