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5787d166ea4a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學雜費欠繳通知1月25日繳清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本學期有欠繳學雜費者(請查詢會計室網站/公告事項/學生繳費冊注意事項)，請於97年1月11日前至出納組繳清，否則無法辦理新學期電話或網路
</w:t>
          <w:br/>
          <w:t>預選課程。因故未能如期繳清者請務必於97年1月25日前至出納組繳清，否則無法辦理新學期註冊。</w:t>
          <w:br/>
        </w:r>
      </w:r>
    </w:p>
  </w:body>
</w:document>
</file>