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ebae1fbd2a7434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702 期</w:t>
        </w:r>
      </w:r>
    </w:p>
    <w:p>
      <w:pPr>
        <w:jc w:val="center"/>
      </w:pPr>
      <w:r>
        <w:r>
          <w:rPr>
            <w:rFonts w:ascii="Segoe UI" w:hAnsi="Segoe UI" w:eastAsia="Segoe UI"/>
            <w:sz w:val="32"/>
            <w:color w:val="000000"/>
            <w:b/>
          </w:rPr>
          <w:t>蘭陽校園《智慧之園</w:t>
        </w:r>
      </w:r>
    </w:p>
    <w:p>
      <w:pPr>
        <w:jc w:val="right"/>
      </w:pPr>
      <w:r>
        <w:r>
          <w:rPr>
            <w:rFonts w:ascii="Segoe UI" w:hAnsi="Segoe UI" w:eastAsia="Segoe UI"/>
            <w:sz w:val="28"/>
            <w:color w:val="888888"/>
            <w:b/>
          </w:rPr>
          <w:t>校園視窗</w:t>
        </w:r>
      </w:r>
    </w:p>
    <w:p>
      <w:pPr>
        <w:jc w:val="left"/>
      </w:pPr>
      <w:r>
        <w:r>
          <w:rPr>
            <w:rFonts w:ascii="Segoe UI" w:hAnsi="Segoe UI" w:eastAsia="Segoe UI"/>
            <w:sz w:val="28"/>
            <w:color w:val="000000"/>
          </w:rPr>
          <w:t>留學輔導 蘭陽校園新特色
</w:t>
          <w:br/>
          <w:t>大三出國留學一年是蘭陽校園的特色之一，創發院及全發院專任教師們除教學、生活輔導之外，最近亦積極投入輔導學生申請姐妹校相關作業，現已完成登記的大二學生人數超過5成，教師們笑稱蘭陽校園留學輔導機制或許可以成為蘭陽校園另一項特色。（蘭陽校園）
</w:t>
          <w:br/>
          <w:t>
</w:t>
          <w:br/>
          <w:t>蘭陽網頁　新設大三通報系統
</w:t>
          <w:br/>
          <w:t>蘭陽校園對於已出國的大三學生關懷不減！導師除了利用email、msn、skype、視訊、部落格等連繫管道，與大三學生保持良好互動，並適時提供相關輔導；另於蘭陽校園網頁新設「大三通報系統」，並已完成蘭陽校園網站大三出國部落格聯播模組安裝及設定，以後可將已公開的學生部落格摘要彙整顯示，俾利師生及家長了解出國學生在國外的狀況，同時又可發信提醒、通知學生至校園網頁瀏覽新訊息，隨時掌握學校相關資訊。（蘭陽校園）</w:t>
          <w:br/>
        </w:r>
      </w:r>
    </w:p>
  </w:body>
</w:document>
</file>