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6f03462d643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人物短波：劉百合 法國設計營表現不俗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圖三劉百合和建築四杜欣穎利用暑假到法國參加「布瓦布謝工作坊」，這是歐洲已有十年歷史的設計體驗營，兩人在營隊表現不俗讓外國同學大開眼界，劉白合設計出一個以桌球運動為概念的桌子，並在桌腳裡面安置機關，當球通過時會發出清脆的金屬撞擊聲，而球則一直滑至桌腳末端，「連來自麻省理工學院的同學也很喜歡我的作品呢!」劉百合興奮地表示，而兩人的作品詳情也被刊登在2007年12月初的商業週刊上。（陳維信）</w:t>
          <w:br/>
        </w:r>
      </w:r>
    </w:p>
  </w:body>
</w:document>
</file>