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f6de73f3164d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研究獎勵317篇通過　總金額1787萬元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【記者蔡瑞伶淡水校園報導】人事室公布96學年度專任教師研究獎勵通過名單，有158位教師，共提出319篇論文申請，317篇通過審議，獎勵經費高達1787萬元。
</w:t>
          <w:br/>
          <w:t>本學年共有12位教師各獲得20萬元獎勵，分別是：物理系教授彭維鋒、林諭男、張經霖；化學系教授魏和祥、王文竹；水環系副教授李奇旺；電機系教授丘建青；化材系教授葉和明、何啟東、黃國楨；資訊系副教授張志勇；決策系教授歐陽良裕。
</w:t>
          <w:br/>
          <w:t>獲獎教師人數以工學院的64人掛帥，理學院42人，管理學院25人，商學院18人，教育學院8人，文學院1人。
</w:t>
          <w:br/>
          <w:t>通過審議的317篇論文中，包括第1類156篇，其中屬A&amp;amp;HCI、SSCI、SCI、EI四種國際索引收錄之學術性期刊論文者，計143篇，每篇10萬元；屬TSSCI者13篇，每篇3萬元。第2類161篇，屬A&amp;amp;HCI、SSCI、SCI、EI者，計157篇，每篇2萬元；屬TSSCI申請者通過者4篇，每篇1萬元，總獎勵經費達1787萬元。</w:t>
          <w:br/>
        </w:r>
      </w:r>
    </w:p>
  </w:body>
</w:document>
</file>