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f699ffffc47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TiC100說明會　吸引眾多學生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「TiC100創業競賽校園巡迴講習會」於上週三（9日）到本校鍾靈中正堂，吸引眾多學生參加。本說明會由學術副校長陳幹男及研發處研發長康尚文致詞，接著由主講人研華科技股份有限公司策略長劉慶聰講解「TiC100創新事業競賽」，TiC100創新事業為研華文教基金會設立，為全國性的競賽，有10年歷史，提供學生創業學習實作機會，並培育學生展現創意，發揮團隊精神與正向的學習競賽態度，並擴大產學合作效益。
</w:t>
          <w:br/>
          <w:t>　　康尚文表示，劉慶聰先生將創新、創業的門檻、財務報表和實務經驗作詳細說明，收穫很多，希望在人才濟濟的淡江能組團參加，不要在這項競賽中缺席。會中劉慶聰說：「大學生不能只會考試、玩社團，要具備全球化的競爭力是現代年輕人的最大挑戰。參加TiC100創業競賽，體驗過團隊的努力與付出，不論最後有無得獎，都能獲得學校學不到的寶貴經驗。」比賽項目有「企業個案」、「企業內容創業競賽」、「校園內容創業競賽」，報名請參考研華文教基金會網站（http://www.tic100.org.tw）</w:t>
          <w:br/>
        </w:r>
      </w:r>
    </w:p>
  </w:body>
</w:document>
</file>