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14e21079844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數化兩系傳大愛 中小學受惠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【記者黃士航淡水校園報導】配合教學卓越計畫六大執行重點之一的「關懷社區」，本校數學及化學兩系的師生，自本學期起發揮大愛，利用假日及課餘時間，到淡水、八里等地的中小學進行社區服務。
</w:t>
          <w:br/>
          <w:t>數學系活動負責人副教授李武炎表示，系上服務的對象包括鄧公、淡水國小及正德國中，「我們以研究生排班的方式，針對數學進行課後補救教學輔導，下學期還計劃擴展至理化、英文科目。」每個星期二次到正德國中輔導教學的數學系碩二蔡宗儒說：「經過這學期輔導下來，原本程度較差的學生，在耐心教導引誘下，慢慢地有一點點進步，讓我覺得頗有成就感。」
</w:t>
          <w:br/>
          <w:t>化學系則以舉辦化學營、科學營及科學實驗展示等活動為主，服務學校有北港國小、介壽國中、三民中學及聖心女中。化學系系主任王伯昌說：「我們以此引起中小學生對化學、科學的興趣。本學期服務成果頗豐，包含邀請聖心女中國中部前來本校體驗生活化學的樂趣、參加介壽國中校慶的科學展示等；於本月月中、月底還會到三民中學及聖心女中舉辦科學營、化學營隊活動。而課業輔導部分，則是安排大四生每個星期三到聖心女中國中部，針對住校生進行課業輔導。」</w:t>
          <w:br/>
        </w:r>
      </w:r>
    </w:p>
  </w:body>
</w:document>
</file>