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98ec0c52547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徐漢雄以防疫鐵人自許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上週台北市大理街華昌國宅社區在歷經幾天的封街後，解除隔離禁令，對現場負責管制和支援任務的萬華區公所區長徐漢雄（公行系畢業校友）來說，總算可以鬆一口氣。五十二歲的徐漢雄在這場嚴重急性呼吸道症候群戰役中，經常三十到四十個小時不眠不休，累了就在指揮所椅子上打盹，除了洗澡，幾乎沒有回家，所幸體力驚人，意志力也很堅強，終於圓滿達成任務。不過，稱他是防疫幕後英雄，他謙辭不敢當，改為「防疫鐵人」則勉強可以接受。（涵怡）</w:t>
          <w:br/>
        </w:r>
      </w:r>
    </w:p>
  </w:body>
</w:document>
</file>