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96511ae514f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英語檢定考試獎勵 喚起學習熱潮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本校卓越辦公室將獎勵學生參加校外英語能力檢定考試，自96年8月1日起參加校外英語能力檢定成績達一定標準者，可申請獎勵，獎金最高5000元，學術副校長陳幹男表示：「不管就讀於哪個科系，英文都很重要，是表達的重要工具，也是未來就業的利器，所以希望藉此喚起學生學習英語的熱潮。」
</w:t>
          <w:br/>
          <w:t>　　申請類別共分四級，獎金分別為5000元、3000元、1500元及500元，校外英語能力檢定包括全民英檢、多益、新托福或IELTS，申請以一級為限。申請書可上教學卓越計畫網站http://excel-lent.tku.edu.tw下載，並備妥學生證影本、校外英檢成績證明影本、存摺封面影本等，於5月26日前送至教學卓越計畫辦公室，逾期不受理，詳細成績標準可洽外語大樓卓越計畫辦公室FL216。</w:t>
          <w:br/>
        </w:r>
      </w:r>
    </w:p>
  </w:body>
</w:document>
</file>