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6c93146cd4f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陳秋明趙福容　當選學生會正副會長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第九屆學生會正副會長於上週三晚間，經延長一小時投票時間之後選出，由保險二陳秋明及資管二趙福容當選，獲得3296票，得票率高達75.8%，另一組候選人統計進學二張冠英、統計進學一黎訓芳則是獲得819票。陳秋明除了感謝大家支持，更希望能夠在上任後好好服務各位同學，替大家爭取權益。
</w:t>
          <w:br/>
          <w:t>
</w:t>
          <w:br/>
          <w:t>　這屆選舉只有兩組候選人，選情顯得冷清，選委會原本對於四千票門檻亦有心理準備要延長投票時間。在到達原定投票截止時間，尚差三百多票才能跨過總票數四千票的門檻，選委會當場宣布延長一小時投票時間，最後共有4347位同學投票。
</w:t>
          <w:br/>
          <w:t>
</w:t>
          <w:br/>
          <w:t>　陳秋明在獲知當選之後，非常感謝那麼多同學投票給他們，有三千多位同學的支持當後盾，他會努力打拚，履行參選時提出的政見。他認為，學生會有組織各社團合作的優勢，因此他在上任後，會極力促成社團之間彼此合作，舉辦大型活動，他舉例說明：「像音樂性社團，可以聯合起來辦音樂會。」。
</w:t>
          <w:br/>
          <w:t>
</w:t>
          <w:br/>
          <w:t>　政見中他特別提出設置「愛心傘」的構想，由學生會購買雨傘在各館門口放置，下雨天時讓沒帶雨傘的同學可以使用。他說，許多同學不知道學生會在做什麼，好像只會辦活動，他希望讓同學了解學生會的功能，以及讓大家看見他們為學生權益所做的努力。
</w:t>
          <w:br/>
          <w:t>
</w:t>
          <w:br/>
          <w:t>　另外，陳秋明也將加強跟學生議會的互動，並且以私下交流，如聚餐聊天的方式，與議員們連絡感情，並建立溝通管道，減少雙方合作的阻礙。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2416" cy="963168"/>
              <wp:effectExtent l="0" t="0" r="0" b="0"/>
              <wp:docPr id="1" name="IMG_fcb6d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8/m\b2b452f3-bd91-4026-915e-a23d343e7836.jpg"/>
                      <pic:cNvPicPr/>
                    </pic:nvPicPr>
                    <pic:blipFill>
                      <a:blip xmlns:r="http://schemas.openxmlformats.org/officeDocument/2006/relationships" r:embed="R09ea303e165f4a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2416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ea303e165f4a17" /></Relationships>
</file>