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26e10792949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阿兜仔呷圓仔 暖呼呼慶元宵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國際交流暨國際教育處上週四（21日）中午，在觀海堂餐廳舉辦外籍生及交換生元宵節餐會，由國際事務副校長戴萬欽主持，現場除了各式中、西佳餚外，還準備許多湯圓，讓外國留學生感受台灣傳統過節的溫馨氣氛。外國留學生們一口接一口地吃著熱騰騰的湯圓，不亦樂乎。來自日本九州島，目前就讀中文三的橋本愛理沙笑容滿面地說：「雖然在日本也常吃湯圓，但這是我第一次吃到有包餡的湯圓，跟日本傳統湯圓很不一樣，口感很像日本麻糬，很好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86384" cy="920496"/>
              <wp:effectExtent l="0" t="0" r="0" b="0"/>
              <wp:docPr id="1" name="IMG_ff4104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4/m\aea62e80-1161-42e2-9db3-a9a3d6f8abac.jpg"/>
                      <pic:cNvPicPr/>
                    </pic:nvPicPr>
                    <pic:blipFill>
                      <a:blip xmlns:r="http://schemas.openxmlformats.org/officeDocument/2006/relationships" r:embed="Rd96866b6c77044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384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6866b6c770445b" /></Relationships>
</file>