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105ba9c56d49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TKU WON FOUR CONSECUTIVE CHAMPIONSHIPS STAFF ASSOCIATION TEAMS CHAMPION IN THE GAME OF FOIL HUANG HAO-ZHI IS THE WINNER OF SABER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“2007 National Intercollegiate Fencing Contest,” contending with several strong teams, TKU won the greatest honor with 3 gold, one silver and 5 bronze medals, creating a record of 4-year consecutive championships.
</w:t>
          <w:br/>
          <w:t>
</w:t>
          <w:br/>
          <w:t>The exciting game is divided into three events--saber, foil and epee. TKU students won 4 medals on saber, including a gold by Huang Hao- Zhi (senior of Dept. of English), a bronze by Shi You- liang (senior, Dept. of Information Management), and two bronze medals in men and women groups. Huang Hao- Zhi who captured the gold medal indicated that “I am very happy to win the gold medal for TKU. I will continue to work on this field after graduate because fencing is a ‘lifelong exercise’ for me and I hope that my school juniors can do their best to keep on the excellent tradition of TKU.”
</w:t>
          <w:br/>
          <w:t>
</w:t>
          <w:br/>
          <w:t>TKU had the good performance in foil. Not only did the men and women groups won the gold medals, but also the leader of fencing team, Pan Ren- shiuan (junior, Dept of English) got the silver medal of man group, and Wu Zi- Shiuan (senior, Dept. Banking and Finance) won the bronze medal in woman group. At epee, the leader of fencing club, Chen Shan- hong captured the bronze medal in woman group.
</w:t>
          <w:br/>
          <w:t>
</w:t>
          <w:br/>
          <w:t>Pan Ren- shiuan indicated that beside practicing twice a week on Tuesday and Thursday, many members pressed on with the practice on holidays. They even continued practicing every day two weeks before the contest. “Though everyone sacrificed lots of precious time to practice and had to study lessons tiredly, it is worthwhile. Even though we are still the general-champion, the accomplishments are backward compared with those of last year. I hope we can organize a complete training plan for winning the gold medals. ”
</w:t>
          <w:br/>
          <w:t>
</w:t>
          <w:br/>
          <w:t>(Maggie Wu)
</w:t>
          <w:br/>
          <w:t>(Fig: In “2007 National Intercollegiate Fencing Contest,” TKU fencing team won 3 gold, one silver and 5 bronze medals, creating a record of 4-year consecutive championships. These are the price for their hard- working. All members took pictures with medals after the contest.)</w:t>
          <w:br/>
        </w:r>
      </w:r>
    </w:p>
    <w:p>
      <w:pPr>
        <w:jc w:val="center"/>
      </w:pPr>
      <w:r>
        <w:r>
          <w:drawing>
            <wp:inline xmlns:wp14="http://schemas.microsoft.com/office/word/2010/wordprocessingDrawing" xmlns:wp="http://schemas.openxmlformats.org/drawingml/2006/wordprocessingDrawing" distT="0" distB="0" distL="0" distR="0" wp14:editId="50D07946">
              <wp:extent cx="2292096" cy="1645920"/>
              <wp:effectExtent l="0" t="0" r="0" b="0"/>
              <wp:docPr id="1" name="IMG_9554e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2/m\6bcdd825-6c10-41c5-850f-20b8ef69772f.jpg"/>
                      <pic:cNvPicPr/>
                    </pic:nvPicPr>
                    <pic:blipFill>
                      <a:blip xmlns:r="http://schemas.openxmlformats.org/officeDocument/2006/relationships" r:embed="R3c5f89ce103d4b4a" cstate="print">
                        <a:extLst>
                          <a:ext uri="{28A0092B-C50C-407E-A947-70E740481C1C}"/>
                        </a:extLst>
                      </a:blip>
                      <a:stretch>
                        <a:fillRect/>
                      </a:stretch>
                    </pic:blipFill>
                    <pic:spPr>
                      <a:xfrm>
                        <a:off x="0" y="0"/>
                        <a:ext cx="2292096" cy="1645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5f89ce103d4b4a" /></Relationships>
</file>