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6f44e3a84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網路校園探索之域：賽博頻道　請你一起來參與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網路校園推出，屬於淡江全體師生的交流網絡—賽博頻道，在上學期暖身試播後，反應熱烈。由於播放內容涵蓋淡江生活的各個面向，包括：研發、學習、生活、社團、學校政策、徵才等，皆吸引駐足觀看的人潮。因此藉由本學期賽博頻道正式開播，網路校園歡迎各單位及教職員生提供有創意的影音內容，秀出特色，達到宣導效果。影音內容請提供DVD格式檔案或圖片檔（解析度720*480），長度以不超過5分鐘為宜，詢問詳情請洽遠距教學發展組，校內分機2163。（網路校園）</w:t>
          <w:br/>
        </w:r>
      </w:r>
    </w:p>
  </w:body>
</w:document>
</file>