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2b379ec1447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藝術中心週三起展名家西畫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【記者劉孟慧報導】文錙藝術中心將於週三（十四日）推出專題特展「炫光肇奇西畫展」，展出台灣現代畫名家吳炫三、顧重光、何肇衢、李錫奇等四位共約一百幅的作品，展期將至七月二十五日。</w:t>
          <w:br/>
        </w:r>
      </w:r>
    </w:p>
  </w:body>
</w:document>
</file>