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550cee3ec41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第三次消毒　昨日完成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【記者鍾張涵、陳錦慧報導】在SARS疫情持續延燒下，本校於昨日進行第三次全校消毒，今後每週日皆進行消毒工作。
</w:t>
          <w:br/>
          <w:t>
</w:t>
          <w:br/>
          <w:t>　總務處事務組組長鄭傳傑表示，昨日已是全校的第三次全面消毒。這次的消毒工作除針對公眾場合做消毒蒸氣噴灑外，學校辦公室亦以稀釋漂白水清潔各處。校內電梯除以消毒蒸氣噴灑外，並以漂白水擦拭電梯按鍵。
</w:t>
          <w:br/>
          <w:t>
</w:t>
          <w:br/>
          <w:t>　鄭組長並表示，為配合校內的消毒工作，希望同學們週日能夠儘量少到學校。總務處並要求校內所有人員於消毒前離開樓館，消毒後至少一小時後始可進入，個人食用器皿自行以清水洗滌後才使用，已開封的食品、飲料則勿再食用。</w:t>
          <w:br/>
        </w:r>
      </w:r>
    </w:p>
  </w:body>
</w:document>
</file>