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6bce10b5845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李慶烈楊龍杰獲專利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採訪】本校電機系臥虎藏龍！電機系教授李慶烈與博士班研究生黃中信發明之「無電刷之手動運作直流馬達」，於去年10月30日通過美國發明專利認可。而教授楊龍杰的「以高熱膨脹係數聚合材料製成之熱挫曲式微致動單元」發明亦於今年3月，獲得「中華民國發明專利」的肯定。
</w:t>
          <w:br/>
          <w:t>對於「無電刷之手動運作直流馬達」的發明教授李慶烈表示，，此發明可提供學生或大眾以簡易的機器，體驗馬達內部磁力與電流的交互作用機制，讓看不見的電與磁學習能更加踏實。他也笑道：「發明這個機器，還能讓我的孩子知道爸爸在學什麼，並獲得啟發！」對自己的發明教授楊龍杰表示，此發明只是先期，仍需與生物晶片整合。目前他有醫療領域的「血管內壁材料」與可運用在軍事安全或老人居家安全的「金探子微型飛行器」兩種研究，等待發明專利。</w:t>
          <w:br/>
        </w:r>
      </w:r>
    </w:p>
  </w:body>
</w:document>
</file>