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ebde468bb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教學支援平台 應用更彈性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傅意珊淡水校園報導】教師教學支援平台應用更彈性！教師在使用時，可依其實際需要，設定公開資料夾及非公開資料夾，此作業模式將使教師在使用時可針對所屬成員，進行公開及不公開資料的設定，使用起來更靈活。 
</w:t>
          <w:br/>
          <w:t>根據96學年度第1學期教學支援平台使用率統計結果，共有專任教師555位使用，為全校專任教師75％，與95學年度第2學期相比，微幅成長0.5％。在使用科目比率與使用班級率方面，96學年度第1學期相較於95學年度第2學期都有約2％的成長。資訊中心主任黃明達表示，未來教學支援平台作業模式，若可以設定資料夾屬性分為公開及不公開，將更廣泛運用教師的教學支援平台，達到網路資源共享，進而提升教學支援平台使用率及網路流量。</w:t>
          <w:br/>
        </w:r>
      </w:r>
    </w:p>
  </w:body>
</w:document>
</file>