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68d336db14f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鏡頭下的蘭陽 綠建築杜鵑花相映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【記者江啟義蘭陽校園報導】蘭陽哪裡最美？第二屆「林美春曉，蘭陽之美」攝影比賽得獎名單揭曉！
</w:t>
          <w:br/>
          <w:t>參賽作品中，得獎作品大多以杜鵑花以及校園建築物為主。除了淡水校園之外，蘭陽校園也可看見滿園的杜鵑花，許多同學都深受吸引，感到「心花怒放」；校園建築物部分，則因蘭陽校園獨特的玻璃帷幕設計，使山環水抱的景致相映，不但增添美感也饒富趣味。
</w:t>
          <w:br/>
          <w:t>社會組及學生組共計近80組參賽，參賽對象除了本校教職員生外，今年更擴大範圍至林美社區居民及三民國小師生。社會組金牌獎得主為全球化政治與經濟系系主任鄭欽模，銀牌獎為林美社區居民邱資倉先生獲得，銅牌獎則為游瑀釩小姐；學生組金牌獎由資軟一涂乃  奪得、語言二莊雅鈞居次，銅牌獎為語言二邱方怡。金、銀、銅獎分別可獲得10000元、7000元及5000元獎金，及獎牌乙面。社會組及學生組另各取10名優勝，可獲得獎金1000元，及獎狀乙紙。
</w:t>
          <w:br/>
          <w:t>社會組金牌獎得主的鄭欽模謙虛表示，從大學至今已經幾十年沒碰相機了，這次會得獎，大概是對於杜鵑花以及相機的「戀慕之情」吧！從求學過程一直到蘭陽校園都有杜鵑花的陪伴，感觸特別深，因此參加比賽。鄭欽模認為，在鏡頭中看到的每一項事物，「只要用心，都會是活的」；學生組金牌獎涂乃  說明，蘭陽校園的玻璃建築很多，於是興起了隔著玻璃拍宿舍區的念頭，能夠拍出這樣的感覺，也感到驚喜，兩天熬夜等待日出的雲彩，「辛苦總算得到肯定」。
</w:t>
          <w:br/>
          <w:t>獲得學生組銀牌獎的莊雅鈞表示，參加比賽純粹是意外，沒有想到會得獎。社會組優勝之一蘭陽校園主任室職員紀彥竹開心表示，平常就對攝影有興趣，對於學校也有很深的認同感，故想在鏡頭的瞬間為學校留下美景。意外得獎，感到驚喜，希望以後能夠繼續努力，捕捉校園之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816864"/>
              <wp:effectExtent l="0" t="0" r="0" b="0"/>
              <wp:docPr id="1" name="IMG_ce8032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3/m\03fbad16-97ac-4970-a253-8810cf95c8e2.jpg"/>
                      <pic:cNvPicPr/>
                    </pic:nvPicPr>
                    <pic:blipFill>
                      <a:blip xmlns:r="http://schemas.openxmlformats.org/officeDocument/2006/relationships" r:embed="R7c5a8ca08b484f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816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810768"/>
              <wp:effectExtent l="0" t="0" r="0" b="0"/>
              <wp:docPr id="1" name="IMG_7ae667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3/m\6d4420ad-6564-4dff-8fdf-4aa95ef367b0.jpg"/>
                      <pic:cNvPicPr/>
                    </pic:nvPicPr>
                    <pic:blipFill>
                      <a:blip xmlns:r="http://schemas.openxmlformats.org/officeDocument/2006/relationships" r:embed="R20d66e3328494b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810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816864"/>
              <wp:effectExtent l="0" t="0" r="0" b="0"/>
              <wp:docPr id="1" name="IMG_635388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3/m\a5f3b75e-9454-4c76-b980-d5821e8e9113.jpg"/>
                      <pic:cNvPicPr/>
                    </pic:nvPicPr>
                    <pic:blipFill>
                      <a:blip xmlns:r="http://schemas.openxmlformats.org/officeDocument/2006/relationships" r:embed="R3a1f5c7ed6014c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816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627632"/>
              <wp:effectExtent l="0" t="0" r="0" b="0"/>
              <wp:docPr id="1" name="IMG_6b365b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3/m\e588cc4a-9db7-43c2-866b-09051fcc74c8.jpg"/>
                      <pic:cNvPicPr/>
                    </pic:nvPicPr>
                    <pic:blipFill>
                      <a:blip xmlns:r="http://schemas.openxmlformats.org/officeDocument/2006/relationships" r:embed="R6cf15da10f2844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5a8ca08b484fff" /><Relationship Type="http://schemas.openxmlformats.org/officeDocument/2006/relationships/image" Target="/media/image2.bin" Id="R20d66e3328494b73" /><Relationship Type="http://schemas.openxmlformats.org/officeDocument/2006/relationships/image" Target="/media/image3.bin" Id="R3a1f5c7ed6014c76" /><Relationship Type="http://schemas.openxmlformats.org/officeDocument/2006/relationships/image" Target="/media/image4.bin" Id="R6cf15da10f284472" /></Relationships>
</file>