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ddc3686d3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97學年入學實施英檢畢業門檻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教務處於9日舉行教務會議，由教務長葛煥昭主持，會中通過英語能力檢定畢業門檻實施要點，於97學年度日間學制入學的學生，須通過相當於全民英語檢定（GEPT）中級初試以上或與英檢標準對照表符合的檢定者始得畢業。
</w:t>
          <w:br/>
          <w:t>日前舉行第106次行政會議，外語學院院長宋美　　 即建議英檢中級初試為本校畢業門檻，在本次會議中提案討論。其中未通過相當於全民英檢中級初試以上之碩士班、博士班學生得於畢業前而學士班學生得於大三起，修習2學分「進修英文」的替代課程。</w:t>
          <w:br/>
        </w:r>
      </w:r>
    </w:p>
  </w:body>
</w:document>
</file>