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706bf4af54f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【一流讀書人】雨啊 請你到非洲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作者金惠子是韓國知名演員，受世界展望會邀請擔任親善大使，多次到非洲、亞洲貧窮落後國家訪問，也積極在全世界散播愛的種子，讓世界伸出援手。作者將她在各國的親身經歷寫下，彷彿讀者透過她的眼，看到世界上許多不為人知的陰暗面。
</w:t>
          <w:br/>
          <w:t>全書分三部分：悲情非洲、亞洲苦旅、卑微與尊貴。作者帶大家從東非的肯亞進入現場，這是非洲民主國家的經典代表，最近因總統選舉作弊嫌疑發生內戰，但看了金惠子的敘述會發現，戰爭、貧窮、挨餓似乎是非洲人的宿命。不論是獅子山共和國、烏干達、盧安達、衣索匹亞等等，作者細心的把她聽到、看到、拍攝到的紀錄下來；尤其是作者以善良的心，敘述這些人間災難時的文筆，更是令我印象深刻。
</w:t>
          <w:br/>
          <w:t>讀完這本書，先是佩服作者細膩的文筆與愛心，台灣許多演藝人員也應邀去做親善大使，卻沒有人像作者這麼有心與具有學養。其次是大眾對非洲的認識途徑很有限，電影「血鑽石」、「最後的蘇格蘭王」、「盧安達飯店」、「疑雲殺機」等等都是經典之作，可是一般人對非洲實在是太不重視了。再者，世界到底有沒有「公平」與「正義」？看了金惠子的書發現，非洲孩子生活之困苦已經無法形容。最後是回歸自我，思考我們幸運生在台灣、長在台灣，今天在台灣所看到的爭鬥都是如此微不足道，大家應該惜福才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1584960"/>
              <wp:effectExtent l="0" t="0" r="0" b="0"/>
              <wp:docPr id="1" name="IMG_0a225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9f19b6fd-3641-4ebc-8443-29a18f6da646.jpg"/>
                      <pic:cNvPicPr/>
                    </pic:nvPicPr>
                    <pic:blipFill>
                      <a:blip xmlns:r="http://schemas.openxmlformats.org/officeDocument/2006/relationships" r:embed="R49786c8a1cd547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1584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786c8a1cd54733" /></Relationships>
</file>