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f421bf9c6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人物短波：梁智翔 採訪孫越長智慧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從小孫越就是我的偶像。」大傳二梁智翔興奮的說著。因為特寫課程，馬雨沛老師安排採訪孫越，而得以一睹偶像的風采。他表示，從孫越幽默詼諧的口吻中，可以得到更多的人生體悟，「看出長者的淬煉與智慧，也學會以不同角度去看待每件事物」，這次現場的採訪，真是增加臨場感，且獲益良多。 （孫筱婷）</w:t>
          <w:br/>
        </w:r>
      </w:r>
    </w:p>
  </w:body>
</w:document>
</file>