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ba83bbfb64c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企管系勇奪全國雙企盃女子排球冠軍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【記者翁浩原淡水校園報導】由本校企管系主辦的第十屆「雙企盃」，於本月10、11日在淡水校園舉行，與全國大專院校各路好手及企業聯隊過招，本校企管系女子排球勇奪冠軍，男子校友籃球獲得亞軍的佳績。
</w:t>
          <w:br/>
          <w:t>雙企盃比賽項目有男女籃排、慢速壘球及羽球。女子排球隊共有8隊參加，本校靠著穩定的發球、扣球攻擊和嚴密的防守，最後以15比13獲勝。系排隊長企管三林怡臻說：「很榮幸有一群心連心的隊友，希望這份堅持能一直保持下去。」
</w:t>
          <w:br/>
          <w:t>男子籃球共有30隊參加，本校獲得雙企盃籃球亞軍，是繼2006年大企盃季軍後，最好的成績。由「有永遠的系籃隊長」之稱的校友賴彥銘領軍的男子校友籃球隊，勢如破竹，接連獲勝，但與靜宜大學爭奪冠軍頭銜時，在延長賽中以9分飲恨敗北，十分可惜。</w:t>
          <w:br/>
        </w:r>
      </w:r>
    </w:p>
  </w:body>
</w:document>
</file>