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1286c7b934d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秘魯副議長沙巴大學來訪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【記者蔡瑞伶淡水校園報導】秘魯第三副議長伉儷Dr. and Mrs. Carol Alberto Torres Caro及馬來西亞沙巴大學商業及財金學院院長Dr. Rosita Chong Abdullah領國際商業金融學院考察團一行15人分別於上週三（21日）上午蒞校訪問。
</w:t>
          <w:br/>
          <w:t>Dr. and Mrs. Carol Alberto Torres Caro在西語系教授王秀琦陪同下拜會校長，並於下午前往拉研所演講。Dr. Carols曾在大學任教多年，對人權問題多所研究，校長張家宜表示，希望與秘魯能有學術合作交流的機會。Dr. Rosita Chong Abdullah等人則由商學院院長胡宜仁接待，希望與本校相關科系商洽未來合作交流計畫，並了解台灣的企業界情形。</w:t>
          <w:br/>
        </w:r>
      </w:r>
    </w:p>
  </w:body>
</w:document>
</file>