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61268d9594a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未來所研討會　激發教育思維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未來學研究所將於29、30兩日（週四至週五）於驚聲國際會議廳舉行「教育未來與未來教育」學術研討會，邀請來自澳洲、瑞士、美、英、日、香港、韓國、大陸等國際學者與會。未來所過去舉辦研討會多著重社會、環境、科技、政治，此次以「教育」為主題，未來所所長陳建甫表示，希望將未來學思考、分析辦法的內涵融入教育，激發教育者更多想法。
</w:t>
          <w:br/>
          <w:t>研討會內容包括「專題演講」、「未來教育工作坊」、「論文發表」等。另外，研討會模擬世界未來學年會，舉辦工作坊，邀請6位將於今年7月赴美國華盛頓參加未來學年會的學生參與，討論主題包括「教授未來學之方法與工具」、「如何教未來學？」、「 另類的教育未來」等，陳建甫表示，希望讓各個不同學科的人了解未來學是什麼，帶起對未來學教學的興趣。即將赴美的產經二陳若　　表示：「這是第一次參加的大型活動，希望可以事先預習世界關注的議題，並和世界各國學者交流，加強自己不足之處。」</w:t>
          <w:br/>
        </w:r>
      </w:r>
    </w:p>
  </w:body>
</w:document>
</file>