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a8698bd2145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張校長：各系都要成立法人系友會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、戴瑞瑤淡水校園報導】上月校長張家宜主持第19次募款會議，針對募款專案表示，校友聯繫工作完善，募款績效才會展現，從募款統計表可看出大多集中在特定系所，仍有成長的空間，希望所有系所都要依人團法向內政部申設成立正式系所友會，凝聚系友向心力。本校已有4個法人團體的系所友會，分別是化材系、建築系、商管碩士聯合同學會（原EMBA聯誼會）、國貿系。
</w:t>
          <w:br/>
          <w:t>　　張校長表示，本校募款績效近年來雖屬穩健成長，仍有進步空間。據校友處統計，自82年8月至今年4月，全校募款總額達3億3千多萬元。校友處主任薛文發表示，增進與校友間的互動關係非常重要，校友處會幫助各系成立系友會，也積極發展資訊平台，以凝聚校友力量。
</w:t>
          <w:br/>
          <w:t>　　國貿系也於日前內政部正式登記為「台灣淡江大學國貿系所同學會」。期望以永續經營的理念，建立系友與系所間聯繫的平台。將於本月14日（週六）下午6時在台北校園中正紀念堂，舉行「台灣淡江大學國貿系所同學會」成立大會及招收新會員，屆時將選出新任理事長和理監事，也歡迎國貿系系友到場參加。國貿系自1963年成立至今，已經將近46年，歷史十分悠久，培育出許多優秀人才，其中包括鴻海集團副總裁暨事業群總經理簡宜彬、台灣IBM協理及台灣甲骨文總經理李紹唐、台灣大哥大董事長孫道存等。國貿系主任林宜男表示，之前沒有成立系友會，與系友間的聯繫鬆散，力量無法凝聚十分可惜，現在透過平台的建立，讓學術界與非學術界能相互協助，並能結合系友的力量及多元的社會經驗，提供系上學弟妹豐富資源。凡國貿系所畢業校友有意願加入者，即日起至6月14日止，請電洽國貿系系辦公室（02-26215656#2569或2567）。
</w:t>
          <w:br/>
          <w:t>　　淡江大學產學聯誼會也即將成立，由全國校友總會理事長陳慶男帶領，已於7日在台北校園召開籌備會討論，議題包括師長專利技轉的運作流程、會員公司技術改善的需求，和企業諮詢制度的成立，且預計於今年7月至9月密集辦理師長專利技轉說明會。藉由成立產學聯誼會，希望能搭起企業與學校的橋樑，使校內師生與校外校友有良性的互動。</w:t>
          <w:br/>
        </w:r>
      </w:r>
    </w:p>
  </w:body>
</w:document>
</file>