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2f8206ce04e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畢業生達7317人　博士67人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【記者陳思蓓淡水校園報導】據教務處統計，96學年度畢業生人數共有7317人，將於今日踏出校門。大學部畢業生共有6152人，碩士班853人，而博士畢業人數超越去年，達67位。
</w:t>
          <w:br/>
          <w:t>　　今年畢業生中有優秀企業人士，如：旭光國際科技股份有限公司總經理俞傳旺，華盛工程有限公司董事長陳偉琦、東倪貿易有限公司負責人徐美玉等。另，獲化學會議「最佳壁報青年化學家獎」化學系博士生林奕君，曾是機器人團隊學生總負責人電機博士生鄭吉泰，本報攝影記者，也是「記錄閱讀」數位攝影比賽優等獎得主土木碩三陳振堂，本報文字記者，同時是學生議會第16、17屆議員財金四林筱庭，以及本報特約漫畫作者數學四高商議，也都將結束大學生涯。
</w:t>
          <w:br/>
          <w:t>　　博士班67人中，29位來自工學院，資訊所13位人數最多，而機械與機電工程所和電機工程所各有5位畢業生。另外，理學院有10位畢業生，管理學院9位。
</w:t>
          <w:br/>
          <w:t>　　碩士班有853位畢業生，碩專班262位。工學院畢業人數眾多，資訊工程所有52位為全校最多，機械與機電工程所有44位畢業生，電機工程所37位。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18816" cy="1950720"/>
              <wp:effectExtent l="0" t="0" r="0" b="0"/>
              <wp:docPr id="1" name="IMG_92e27a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98dfd758-0f7f-4cda-a3cf-384778d4a30f.jpg"/>
                      <pic:cNvPicPr/>
                    </pic:nvPicPr>
                    <pic:blipFill>
                      <a:blip xmlns:r="http://schemas.openxmlformats.org/officeDocument/2006/relationships" r:embed="Rc227ad7d9ee34d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18816" cy="1950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27ad7d9ee34da2" /></Relationships>
</file>