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2158bcf21b4d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ADMINISTRATION GROUP VISITED SISTER UNIVERSITIES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eight-people administration group, led by the Vice president for Administrative Affairs, Dr. Kao Po-Yuan, went abroad for a 7-day visit since June 5th. They aimed to visit the sister universities, including University of Queensland in Australia, University of Waikato in New Zealand, and University of Hong Kong. Vice Prsident Kao said, “This journey aims to visit the administrations of our sister schools, to realize their administrative measures and discuss on projects of advanced cooperation.” The members of the group include Dr. Chen Hwei-mei, Director of Office of International Exchanges and International Education, Kuo Chin-hwa, Section Chief of Distant Education Development Section, and five staffs, including Lee Ching-yi of Office of International Exchanges and International Education, Chu Hsin Yin of Office of Academic Affairs, Chen Hui-chuan of Office of Student Affairs, Su Seng-yi　of Office of General Affairs, and Hsu Chia-hui of Cheuh-sheng Memorial Library.
</w:t>
          <w:br/>
          <w:t>They were received by these three universities warmly. Dr. Kao Po-Yuan indicates that the library of University of Queensland is vivacious and comfortable and “We can learn to cultivate the sense of comfort that makes everyone considers that the library is part of the life.” Hsu Chia-hui said, “There are two floors indoors. One is a noisy floor as a free space for chatting, and the other is a quiet floor for studying.” Besides, Chen Hui-chuan mentioned, “The air is fresh in Australia and there are lots of international students in Australia.” When these visiting members arrived in New Zealand, they met the OPEN DAY of University of Waikato, when the citizens, senior high students and parents are allowed to visit the campuses, and the students exhibit the feature of each department and club. Furthermore, they arrange the experience classes and lodging.
</w:t>
          <w:br/>
          <w:t>Dr. Kao Po-Yuan said “Not only the teachers and students but also the administrative staff have to cultivate the vision of globalization. Everyone realize the importance of English ability and global vision from this journey and they bring the advantages of other countries.” He also indicated that there will be three universities coming to TKU for communication recently. ( ~Wu Shu-ting )
</w:t>
          <w:br/>
          <w:t>Fig: Vice President for Administrative Affairs, Kao Po-Yuan led other 7 members to visit campus of University of Queensland, and took a picture with the staff of international affair, Liz Simmonds.</w:t>
          <w:br/>
        </w:r>
      </w:r>
    </w:p>
    <w:p>
      <w:pPr>
        <w:jc w:val="center"/>
      </w:pPr>
      <w:r>
        <w:r>
          <w:drawing>
            <wp:inline xmlns:wp14="http://schemas.microsoft.com/office/word/2010/wordprocessingDrawing" xmlns:wp="http://schemas.openxmlformats.org/drawingml/2006/wordprocessingDrawing" distT="0" distB="0" distL="0" distR="0" wp14:editId="50D07946">
              <wp:extent cx="1828800" cy="2017776"/>
              <wp:effectExtent l="0" t="0" r="0" b="0"/>
              <wp:docPr id="1" name="IMG_51eaf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6/m\5ad1396c-0deb-4767-802d-072206eb9d49.jpg"/>
                      <pic:cNvPicPr/>
                    </pic:nvPicPr>
                    <pic:blipFill>
                      <a:blip xmlns:r="http://schemas.openxmlformats.org/officeDocument/2006/relationships" r:embed="R78823402adb34c9b" cstate="print">
                        <a:extLst>
                          <a:ext uri="{28A0092B-C50C-407E-A947-70E740481C1C}"/>
                        </a:extLst>
                      </a:blip>
                      <a:stretch>
                        <a:fillRect/>
                      </a:stretch>
                    </pic:blipFill>
                    <pic:spPr>
                      <a:xfrm>
                        <a:off x="0" y="0"/>
                        <a:ext cx="1828800" cy="2017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823402adb34c9b" /></Relationships>
</file>