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2b98e70341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97學年度新任一級主管專訪：總務長暨環境保護及安全衛生中心主任鄭晃二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 
</w:t>
          <w:br/>
          <w:t>　　荷蘭臺夫特科技大學博士 
</w:t>
          <w:br/>
          <w:t>　　美國奧斯汀德州大學建築碩士 
</w:t>
          <w:br/>
          <w:t>　　淡江大學建築系學士
</w:t>
          <w:br/>
          <w:t>經歷：
</w:t>
          <w:br/>
          <w:t>　　淡江大學建築系專任副教授 
</w:t>
          <w:br/>
          <w:t>　　淡江大學建築系主任暨所長 
</w:t>
          <w:br/>
          <w:t>　　中華民國社區營造學會常務理事 
</w:t>
          <w:br/>
          <w:t>　　行政院文建會公共藝術諮議委員 
</w:t>
          <w:br/>
          <w:t>　【記者陳宛琳專訪】走進總務長室，無窗簾遮蓋的窗提供充足的光線，沒有冷氣只見一台風扇運作，新任總務長鄭晃二表示，接到校長的聘書，他隨即開始著手規劃經營校園的理念，其根基在於「創造永續的校園」，使淡江成為健康安全的校園。
</w:t>
          <w:br/>
          <w:t>  畢業於淡江建築系第18屆，後至美國德州大學奧斯汀主校區攻讀建築碩士，又至荷蘭臺夫特大學攻讀博士，84年回淡江執教鞭，今年接任行政職務。鄭晃二清楚校園近來的進步，也期待能為學生創造優質的校園。他充滿熱情的表示，本身建築專長在於「參與式規劃」，將使用者與專家兩者找到平衡點，這有助於職務上，更了解使用者的需求。他也曾開課帶領學生，一起參與規劃校園，核心精神是環境的參與，讓同學建立對校園的情感。　　
</w:t>
          <w:br/>
          <w:t>　　對於近來熱門議題「節能減碳」，鄭晃二提出的看法是「永續的資源管理」，將校園支出分為三種顏色—紅、黃、綠，有助於減碳的就是綠色支出，耗碳但有助於永續管理是黃色支出，耗碳即紅色支出，綠色支出會優先處理，並逐年擴大比例。此外，他也提出「零容忍的風險管理」的理念，今年他的母校荷蘭臺夫特大學建築系館，因自動咖啡機漏水導致電線走火，13層樓整棟燒光，可見生活中小小的不安全因子，都可能引發大事故，若能馬上解決，就可降低非蓄意傷害事故的發生。未來也將落實在工作上，並推動「健康安全校園」。
</w:t>
          <w:br/>
          <w:t>  在「節能」方面，他暑假至荷蘭評博士論文，期間停留巴黎與義大利，看到義大利雖然地處高溫，仍節約能源，使他有所省思。他思索著如何讓淡江成為「有特色、品味的校園空間」，他說：「不是花功夫去雕琢校園，而是創造一個讓大家有共鳴的空間，追求以簡約設計的減法美學，有需求、簡單又合理，自然會吸引人，創造校園價值。」
</w:t>
          <w:br/>
          <w:t>  在「校園生態化」方面，減少人工照顧的成本，讓校園各處呈現天然的生態特色，同時在必經之路種植觀賞植物，潮溼易滋生蚊蟲之處，適度種植具驅蚊的香草植物，使適度的人工介入讓校園生活更舒適。鄭晃二表示，未來要朝大方向有彈性的施行，首要是改變大家觀念，例如在「行」的方面，職員可運用校車接駁，住在校園附近的同學鼓勵走路上學，漸漸從「機動車轉換到人力」，不僅可以運動還節省成本。他笑著分享騎腳踏車一年的經驗，不僅瘦了8公斤，腰圍也減了4吋，變得更健康呢！有著健康膚色的鄭晃二，帶著陽光的笑容，滿心期待的說：「整個校園環境的改善，最終仍是需要大家的支持，希望全體教職員工生共同創造美好的校園生活環境。」（圖�洪翎凱攝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895856"/>
              <wp:effectExtent l="0" t="0" r="0" b="0"/>
              <wp:docPr id="1" name="IMG_5c11be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22/m\cbc99daf-976a-48a3-a465-a8d51196c7be.jpg"/>
                      <pic:cNvPicPr/>
                    </pic:nvPicPr>
                    <pic:blipFill>
                      <a:blip xmlns:r="http://schemas.openxmlformats.org/officeDocument/2006/relationships" r:embed="Rc775210fbc7343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895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775210fbc73434a" /></Relationships>
</file>