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c448ddcafb4e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722 期</w:t>
        </w:r>
      </w:r>
    </w:p>
    <w:p>
      <w:pPr>
        <w:jc w:val="center"/>
      </w:pPr>
      <w:r>
        <w:r>
          <w:rPr>
            <w:rFonts w:ascii="Segoe UI" w:hAnsi="Segoe UI" w:eastAsia="Segoe UI"/>
            <w:sz w:val="32"/>
            <w:color w:val="000000"/>
            <w:b/>
          </w:rPr>
          <w:t>網路校園：培訓網路課程線上助教</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遠距教學發展組於開學前一週開設，e-Tutor線上助教培訓工作坊及餐會分享，以協助本學期校內網路課程及數位碩士專班網路課程能夠順利進行教學，並幫助線上助教們熟悉線上教學與WebCT平台操作。本學期線上助教多為新手，本組以線上培訓課程教授平台操作技能，及線上帶領技巧，並針對線上助教設計工作流程表單，以達協助授課老師經營線上班級。期盼藉由本線上助教培訓工作坊，能夠提升遠距教學之學習成效與服務品質。（遠距教學發展組）</w:t>
          <w:br/>
        </w:r>
      </w:r>
    </w:p>
  </w:body>
</w:document>
</file>