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1192c6035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新任二級主管：楊長義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土木工程學系系主任  
</w:t>
          <w:br/>
          <w:t>學歷： 
</w:t>
          <w:br/>
          <w:t>台灣大學土木工程博士 
</w:t>
          <w:br/>
          <w:t>經歷： 
</w:t>
          <w:br/>
          <w:t>淡江大學土木系教授
</w:t>
          <w:br/>
          <w:t>淡江大學土木系副教授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517932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fd4d0940-ec62-4bf7-b9d4-026909e0fef4.jpg"/>
                      <pic:cNvPicPr/>
                    </pic:nvPicPr>
                    <pic:blipFill>
                      <a:blip xmlns:r="http://schemas.openxmlformats.org/officeDocument/2006/relationships" r:embed="R1c0f2a775bf444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0f2a775bf444e8" /></Relationships>
</file>