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ac90bba2a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兩岸交流 我與18姐妹校深化合作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校長張家宜本月初前往大陸廈門參加第二屆兩岸大學校長論壇，針對「兩岸大學的交流與合作」及「大學辦學理念與社會責任」等主題，進行深入的研究及探討。張校長表示，本校將加強姐妹校的合作，進行教師、學生間的學術交流。
</w:t>
          <w:br/>
          <w:t>張校長指出，此次前往廈門參加論壇，感受到兩岸互動良好，也很欣慰兩岸師生的交流有更具體的前景與共識，彼此都認同積極創建兩岸大學交流與合作的新平台，擴大交流的層面，深化合作的內容。
</w:t>
          <w:br/>
          <w:t>本校目前已有18所大陸姐妹校，張校長期許本校與姐妹校的學術合作將來能更熱絡，也希望未來有更多的交換生能到姐妹校留學，增加國際視野，以培養國際化人才。
</w:t>
          <w:br/>
          <w:t>在這次的論壇中，學歷與學分的互相承認成為關注的焦點，但這都端賴政府政策的開放。此次，參與論壇的大學約90餘所，其中台灣占36所，包括台大、中山等大學，明年第三屆海峽兩岸大學校長論壇將由台灣政治大學主辦。</w:t>
          <w:br/>
        </w:r>
      </w:r>
    </w:p>
  </w:body>
</w:document>
</file>