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825d2c9947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企業人看淡江──天下雜誌群廣告總監梁曉華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橫跨出版業、雜誌業，內容跨及金融、社會、文學、科技、健康等多面向的天下集團，在本年度的CHEERS雜誌1000大企業人才需求調查中，淡江年年都居私校企業最愛榜首。該公司也不例外，愛用淡江人，光是業務部就有兩成淡江校友。
</w:t>
          <w:br/>
          <w:t>
</w:t>
          <w:br/>
          <w:t>　出版天下雜誌、e天下、CHEERS雜誌、康健雜誌與知名的天下文化出版社叢書，都是該集團旗下在各產業深具影響力的出版品。擔任天下雜誌群廣告總監的梁曉華，是本校大傳系的優秀校友，在雜誌業衝鋒陷陣多年，戰果輝煌。她覺得本校畢業生最令人讚許的：肯吃苦、學習意願強、認真的工作態度與可塑性佳等特質，讓他們往往迅速進入工作狀況、適應職場變化，而且機動靈活性強，是淡江人備受天下集團青睞的原因。
</w:t>
          <w:br/>
          <w:t>
</w:t>
          <w:br/>
          <w:t>　不過在國際觀方面，視野不夠開闊，不夠博學多聞；語言能力欠佳，對國際關心度也不足，而天下集團要求全球化視野，需常於各國奔波的工作環境下，明顯成為淡江畢業生的弱點。因此梁曉華對在校學弟妹諄諄建議，要著重語言能力的加強與國際觀的培養。此外，團隊合作能力的訓練也是未來進入職場不可或缺的條件，在企劃專題的過程中，能與人溝通協調進而達到完滿的合作結果，是比孤軍奮戰所能完成的，更事半功倍。她笑著說「上課沒教的－－社團活動」，就是最佳的團隊合作能力培植場喔！並鼓勵同學們別忘了在課餘多參加社團、多磨練。
</w:t>
          <w:br/>
          <w:t>
</w:t>
          <w:br/>
          <w:t>　身為淡江畢業生，梁曉華回想當初的就業之路，自覺走的還算順暢；雖然私立大學的文憑讓同學們在面試的爭取機會上較不利，但若以積極的態度，努力在面試時表現，通常在職場上都有不遜於國立大學的表現。「我們業務部的淡江同仁就是如此啊！」她笑著說。
</w:t>
          <w:br/>
          <w:t>
</w:t>
          <w:br/>
          <w:t>　「For Better Society－－追求一個美好的社會」是天下集團的企業經營理念，以「積極、前瞻、放眼天下」為自我期許，對掌握議題、報導品質、深度分析等新聞專業把關嚴格，秉持溫和、理性、冷靜的態度，以客觀公正的言論、深入淺出的報導，將世界風雲瞬息萬變與社會脈動詳盡呈現，讓該雜誌獲獎歷歷，受廣大讀者群的肯定。 
</w:t>
          <w:br/>
          <w:t>
</w:t>
          <w:br/>
          <w:t>　只要是非常喜歡媒體、對這份工作懷有熱忱、肯吃苦、認同天下的企業理念，不一定要碩士高學歷，有能力才是天下用人的絕對關鍵。同時天下對誠信與團隊合作也十分重視，梁曉華以台積電為例，專業能力在天下還可以很快培養，但職員對公司的忠誠度才是各企業成長的動力。當然想從事文字工作，創意力與企劃力也是必備的條件啦。</w:t>
          <w:br/>
        </w:r>
      </w:r>
    </w:p>
  </w:body>
</w:document>
</file>