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46bfeda8141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節能省碳：垃圾分類表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(垃圾分類表請點選右下角&amp;quot;檔案下載&amp;quot;處)</w:t>
          <w:br/>
        </w:r>
      </w:r>
    </w:p>
  </w:body>
</w:document>
</file>