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2352c474c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僑生人數創新高 澳港居首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【記者林宛靜淡水校園報導】現在走在校園內更容易認識來自世界各地的學生了！據學生事務處僑生輔導組統計，本校僑生人數逐年增加，今年更創新高，總人數達478人，改寫本校歷年紀錄。
</w:t>
          <w:br/>
          <w:t>  其中，今年新進僑生人數多達169人，創下本校歷年新高。僑輔組說明，僑委會於96學年度變更僑生分發梯次，增加港澳地區的分發名額，故近兩年新進僑生倍增，94學年只有279人，上學年僑生人數增為386人，本學年更突破400人。
</w:t>
          <w:br/>
          <w:t>  478位僑生來自世界各地（詳見左圖），以澳門地區最多，有186人（約佔39%）、其次為香港地區90人（約占19%）、第三為馬來西亞88人（約占18%），另外，印尼40人（約占8%）、緬甸11人（約占2%）、泰國8人（約占2%）、美加地區各6人（占1.26%）及其他少數僑生國家如：韓國、紐西蘭、阿根廷、法國等共43人（占9%）。
</w:t>
          <w:br/>
          <w:t>  由於人數倍增，僑輔組也付出多一倍的努力，關懷這些在異鄉求學的僑生，僑輔組組長陳珮芬說：「現在的僑生較活潑好動，開學後易跟同學到處趴趴走，在安全事故的比率也相對增加，所以僑輔組加強宣導應注意的安全事項和緊急處理措施，也鼓勵華僑同學聯會的社團幹部主動關懷學弟妹。」來自澳門的公行一溫笑媚表示：「到淡江之後，不只認識其他國家的僑生，也認識很多港澳地區的同學，走在校內都能聽到有人用廣東話交談，真有親切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f0356a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c4381be8-d4ec-4e0f-85a3-9ddc2aadba8b.jpg"/>
                      <pic:cNvPicPr/>
                    </pic:nvPicPr>
                    <pic:blipFill>
                      <a:blip xmlns:r="http://schemas.openxmlformats.org/officeDocument/2006/relationships" r:embed="R87dba650ca2d44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dba650ca2d44d1" /></Relationships>
</file>