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1fcd8fa6a4f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創業發展學院：期望增加人力資源並建置系友交流網站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院長劉艾華
</w:t>
          <w:br/>
          <w:t>  創業發展學院各系學生的核心能力和競爭力已研議確定，以此建立學生職場的競爭力，如創發院的學生可以自由去參加創業競賽，也考慮開設創業競賽相關課程，發揚創發院的特色。此外，透過IT進行Business Operation Systems Simulation，讓學生更熟悉職場的情形。
</w:t>
          <w:br/>
          <w:t>  課程設計目前也持續進行當中，創發院與全發院在課程改革上做過許多調整，創發院將院的共同必修從19個變為6個，全發院則由14個變成6個，多出的學分交由系上決定列為選修或必修，進行課程活化。另外，在學系的特色規劃後，聘任符合專長的師資，一再強調的是，並不是因為有師資才設置課程，而是因為有這樣的課程，才去聘請相關的師資，對蘭陽校園而言，要聘請師資不易，但評鑑時，會如實報告。各系的特色應自然而然的孕育出來，蘭陽校園建置至今已四年，所以各系特色都正在醞釀中，發掘最好的特色出來發展。在學生的生涯規劃，學生住宿是一項優勢，因為師生都住在一起，可經常耳提面命或溝通未來生涯、升學、就業可能面臨的問題。
</w:t>
          <w:br/>
          <w:t>　　另外，也商請就輔組安排就業或升學講座，並以視訊方式進行，學務長也在前些日子的導師會議中，承諾我們在今年的就業博覽會中，派車接送蘭陽校園的學生，參加淡水校園的就業博覽會。資訊軟體系副教授林銀河，目前已建置一個由師生共同編輯、經營的系網站，這是一個比較新的想法，但可以讓同學有參與感，進而產生認同感，讓他在畢業之後，能持續關心網站上的內容，這也是未來系友交換資訊的發展方向。此外，尤其是語言系，特別強調生涯規劃部分，應要讓同學發現自己想做的事，讓他了解自己真正的興趣為何。
</w:t>
          <w:br/>
          <w:t>　　蘭陽校園在人力資源上較不足，各行政單位所提供之評鑑所需資訊集中管理，以利各系所取用。目前最渴望的行政支援為行政人力的配置，希望各院系都能夠有足夠、專屬的人力配置，尤其大三出國的事務，我們每個老師被分配負責一個學校的支援，讓老師們非常忙碌，被這些事情把所有時間都佔掉了，所以希望有專屬人力負責大三出國的事務。多元文化與語文學系專任副教授唐耀棕表示，多個例子顯示，教師負擔過重之下，好老師將不會留下，建議再增聘師資，或由校本部老師予以支援，並設立配套教學績優老師獎勵作法等。行政人員也很辛苦，建議可在蘭陽聘任長期專任助教，使其心力完全投注於系所，對於師生都是件好事。</w:t>
          <w:br/>
        </w:r>
      </w:r>
    </w:p>
  </w:body>
</w:document>
</file>