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86bf88d564f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計算機會議 183篇論文成果豐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【記者陳宛琳淡水校園報導】本校資訊系將於下週四（13日）在覺生國際會議廳，展開為期3天的2008 International Computer Symposium（2008國際計算機論文會議，簡稱ICS），開幕典禮將邀請國科會主任委員李羅權主講「台灣資訊科技之未來展望」，會中將有來自美國、日本等國家的183篇論文發表，預計將有超過300位國內外產官學界共同參與。
</w:t>
          <w:br/>
          <w:t>負責主辦此研討會的資訊系教授王英宏表示，ICS自1973年以來，二年舉辦一次，今年第2度在淡江舉辦。會中將邀請IEEE Fellow日本東北大學教授Shiratori、台灣成功大學教授詹寶珠等7人蒞校擔任講座主持人，並展示Intel Tai-wan、IBM Taiwan等多家知名資訊科技企業產品。會中將探討數位學習（Digital Learning）、無線通訊（Wireless Communications）等11大領域的議題。</w:t>
          <w:br/>
        </w:r>
      </w:r>
    </w:p>
  </w:body>
</w:document>
</file>