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b24b646c546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京都橘實習生 日語教學收穫豐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本校姐妹校日本京都橘大學9位日本語教育實習生，於上月26日至11月2日來校，在日文系進行實習交流，除旁聽系上教師的教學，並在該系一、二年級日語會話課程上，進行實地教學，為將來畢業從事日語教學作實地演練。
</w:t>
          <w:br/>
          <w:t>日本京都橘大學與本校的實習交流已邁入第12屆，來校實習日本語教學，每位實習生都由本校2位日文系教授指導。日文系主任彭春陽表示，每年的實習交流已經成為日文系傳統，今年的實習生水準較往年提升，很快就進入狀況，表現良好。
</w:t>
          <w:br/>
          <w:t>  除了教學實習外，日文系還特地安排他們到淡水老街、九份等地旅遊，體驗台灣風土民情。實習生們在體驗台灣之美的同時，也感謝日文系師生的熱情幫助，讓他們能滿載而歸。</w:t>
          <w:br/>
        </w:r>
      </w:r>
    </w:p>
  </w:body>
</w:document>
</file>