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131acd6a2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ISS委員今日蒞校訪視 叩關WHO總體檢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【記者林芳如淡水校園報導】本校於9月向世界衛生組織（WHO）提出國際安全學校（International Safe Schools，簡稱ISS）認證，WHO國際安全學校委員會主席Mr. Max L. Vosskuhler、美國兒童安全網絡教育發展中心執行長Ms. Ellen R. Schmidt，及安全資源中心副執行長Mr. Michael I. Krupnick等一行人，在台灣國際安全學校計畫推動者--東華大學副教授李明憲等人的陪同下，今（17）日蒞校進行認證訪視。若順利獲得通過，明（18）日上午10時將在台北校園中正紀念堂舉辦認證暨簽署儀式，並於23日在台北醫學大學舉辦「2008年台灣安全社區與安全學校發展研討會」上進行頒贈典禮。
</w:t>
          <w:br/>
          <w:t>首先向蒞校的貴賓們報告本校實施安全學校執行成果，接著由ISS委員訪談，並進行校園參訪及綜合座談，若獲通過，本校將成為全世界第一所安全校園之大學。
</w:t>
          <w:br/>
          <w:t>本校推動健康安全校園已多年，今年第一次申請國際安全學校的認證，本校健康安全校園推動小組的執行祕書鄭晃二，日前前往紐西蘭參加第17屆國際安全社區研討會，並於會中分享本校目前推動安全健康校園的概況。鄭晃二指出，本校具備與安全議題相關的各種委員會，持續並積極參與安全學校及安全社區的活動，並建立線上登錄系統，詳細紀錄各項事故傷害的發生原因、地點及頻率，各校內單位可即時通報並下載分析，這些都是加入國際安全學校的優勢。
</w:t>
          <w:br/>
          <w:t>淡水鎮公所與本校也於13日在校長室，舉行淡水鎮安全社區與學校共同召集人互贈聘書儀式，鎮長蔡葉偉表示，淡江大學與淡水鎮長期培養良好的社區關係，淡水鎮在今年7月獲得WHO認證的健康城市，淡江大學的教師們提供了很多寶貴的意見與幫助，所以這次淡江大學申請WHO的國際安全學校認證，淡水鎮將會盡全力支持。
</w:t>
          <w:br/>
          <w:t>校長張家宜也表示，本校長期關注校園安全與健康，校園內的健康與安全可由校內行政程序解決，但由於本校外宿人口多，與社區關係更緊密，因此校外的交通安全、學生居住品質都希望能透過淡水鎮公所的監督來達成。兩人將共同為淡水鎮及淡江大學打造更健康安全的生活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542288"/>
              <wp:effectExtent l="0" t="0" r="0" b="0"/>
              <wp:docPr id="1" name="IMG_80a89a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39b7bcc2-8182-4bfd-96e2-3833571a6e3b.jpg"/>
                      <pic:cNvPicPr/>
                    </pic:nvPicPr>
                    <pic:blipFill>
                      <a:blip xmlns:r="http://schemas.openxmlformats.org/officeDocument/2006/relationships" r:embed="Reda299e3719348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542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a299e3719348a2" /></Relationships>
</file>