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bbbdddf5824c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招生海報比賽 祭出高額獎金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蓓淡水校園報導】本校為吸引優秀學生入學，提高學校能見度，教務處即日起至12月20日，舉辦「勾勒創意、精彩淡江」招生海報設計比賽，獎金優厚，前3名可分別獲得2萬、1萬，5千元獎金，佳作另取5名，各可獲得獎金3000元，歡迎全校教職員工生及校友報名參加。
</w:t>
          <w:br/>
          <w:t>海報題目自訂，內容以展現本校精彩度，能呈現活潑創意的校園為主，海報大小為菊全尺寸（840mm x 594mm）的電腦繪圖，並設定解析度為300dpi及CMYK四色印刷模式。意者可至教務處網站http://www.acad.tku.edu.tw/upload/news下載報名表格，於規定期限內將作品郵寄至本校教務處招生組，得獎名單將於12月30日前公布在教務處網站。若有問題可洽詢招生組專員陸寶珠、組員黃紫燕，電話02-26215656轉2208。</w:t>
          <w:br/>
        </w:r>
      </w:r>
    </w:p>
  </w:body>
</w:document>
</file>