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901070403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蘭陽校園梅園「以介眉壽」雅石揭碑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仕鵬蘭陽校園報導】為慶祝本校成立58週年暨創辦人張建邦80華誕，由宜蘭鄉親菁英成立的蘭菁社特別捐贈梅樹226株，栽植於蘭陽校園成為「梅園」，並雋以「以介眉壽」的雅石為誌，於11月8日（週六）校慶當天下午4時30分舉行揭碑儀式。
</w:t>
          <w:br/>
          <w:t>  參與揭碑者包括張創辦人建邦博士、校長張家宜、蘭陽校園主任林志鴻、蘭陽校園駐校藝術家周澄、蘭菁社創社社長簡文雄、社長吳子逸、國際聯青社台灣總會會長吳安德、北區總監王勝隆等。張創辦人於致詞時表示，宜蘭好山好水，一直想要在這裡創辦學校，幾十年的夢想終於成真，期望透過英式學季制，增加學生競爭力，把淡江學生推銷給全世界。張校長也於本報58週年校慶專文中提及，梅園為蘭陽校園平添一股萬古常新的文藝氣息與樸毅精神，10年20年後，同學必定滿載成就榮返校園，而今日的青青梅園亦將綠葉成蔭子滿枝，搖曳相迎凱旋歸。
</w:t>
          <w:br/>
          <w:t>  揭碑儀式後，於建邦國際會議廳播放校園簡介，向大家介紹本校的發展，並邀請三民國小學生帶來精采的太鼓表演，小朋友們個個精神奕奕，如雷的鼓聲充滿朝氣，為大家帶來震撼，也讓大家看得目不轉睛。吳子逸表示，蘭陽校園地靈人傑，致贈梅樹希望能為校園美化及綠化地球盡一份心，而「以介眉壽」更象徵著淡江要永遠走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64336"/>
              <wp:effectExtent l="0" t="0" r="0" b="0"/>
              <wp:docPr id="1" name="IMG_d7518d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af86074a-38ba-4243-adee-8b4e84f3e2d5.jpg"/>
                      <pic:cNvPicPr/>
                    </pic:nvPicPr>
                    <pic:blipFill>
                      <a:blip xmlns:r="http://schemas.openxmlformats.org/officeDocument/2006/relationships" r:embed="R519f65a37e9847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9f65a37e98478a" /></Relationships>
</file>