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a726a11fa4e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淡水校園：chat corner多元主題來聊天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國際交流暨國際教育處在外語大樓「語言學習特區」舉辦的「chat corner」於上月開辦，迄今吸引許多同學熱烈參與，此活動乃為增進本校學生與外國留學生的交流，每週一可事先預約報名當週，至國交處填表登記即可。
</w:t>
          <w:br/>
          <w:t>活動由chat leader訂定多元有趣的主題，並以聊天方式進行，如食物、娛樂、旅遊、音樂、電影及假日等，擔任英文chat leader的土耳其外國留學生國貿四柯達瑞表示，希望大家能夠踴躍參加，增進彼此的文化交流及會話能力。「chat corner」提供的學習語言多元，除有日文、英文、法文及德文之外，還有泰文、越南文、粵語供同學選擇。想要藉由聊天輕鬆學習語言的同學，千萬不要錯過這個難得的機會喔！（江啟義）</w:t>
          <w:br/>
        </w:r>
      </w:r>
    </w:p>
  </w:body>
</w:document>
</file>