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816c0bdd7624c6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733 期</w:t>
        </w:r>
      </w:r>
    </w:p>
    <w:p>
      <w:pPr>
        <w:jc w:val="center"/>
      </w:pPr>
      <w:r>
        <w:r>
          <w:rPr>
            <w:rFonts w:ascii="Segoe UI" w:hAnsi="Segoe UI" w:eastAsia="Segoe UI"/>
            <w:sz w:val="32"/>
            <w:color w:val="000000"/>
            <w:b/>
          </w:rPr>
          <w:t>淡水校園：Suffolk大學學生致校長感謝函</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波士頓沙福克大學（Suffolk University）副校長Mrs. Dennis Williams和國際教育中心主任Dan Wu來台舉辦沙福克台灣同學會，並且於上週一拜訪本校。Mrs. Dennis並帶來暑假來台參加本校所辦的短期語言進修課程，學生致校長的感謝函。內容中諸位學生表示，對於淡江中文教師的熱忱印象深刻，教師授課的熱情讓課程增色不少，也讓他們的中文在短時間內明顯進步，此外也感謝當時的輔導員現已畢業的財金系校友詹益祥及化材三吳岳翰細心的照顧，對於淡江課程的精心安排及照顧，他們備感溫馨。（陳貝宇）</w:t>
          <w:br/>
        </w:r>
      </w:r>
    </w:p>
  </w:body>
</w:document>
</file>