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062d4ed0a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空間新規劃 學生有話要說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、王學寧、謝慶萱、李佩穎、陳依萱、吳家彤淡水校園報導】為了有效利用本校空間，讓師生享有更優質的學習環境，將目前商管展示廳移至海事博物館輪機室，原空間規劃為「商管理論研究個案管理教室」，影響許多已規劃的展覽，引發同學多元的意見，對此，行政副校長暨空間協調會召集人高柏園表示，「學生活動固然重要，但唸書才是學生的天職，所以應以教學研究單位為優先，把空間還給商管兩院的學生。」
</w:t>
          <w:br/>
          <w:t>　　高柏園指出，本校商管學院學生共約1萬2千人，約占學校總學生人數40%，但9樓商管教師研究室空間及教學空間有待提升，因此將商管大樓規劃為純粹研究與教學的大樓。
</w:t>
          <w:br/>
          <w:t>　　原訂於本月9至12日舉行攝影展的淡江影像藝術工坊，是第1個受商管展示廳遷移至海事博物館影響的展覽，淡江影像藝術工坊的大傳四吳家昇表示，沒想到展出在即，活動海報、邀請卡皆已定案，才被告知，必須重新規劃，目前已確定延至明年3月。「雖然學校有其他考量，但還是希望多顧到社團的權益。」
</w:t>
          <w:br/>
          <w:t>　　美術社也原訂本月中在商管展示廳舉辦展覽，社長歷史三王  臻說明：「目前展覽已改到覺軒宮燈教室，整個動線都要重新規劃，加上覺軒人潮較少，無背板可掛畫，是最大的問題。」鐵道同好會的資訊美工組組長航太四黃健彰表示，原訂下學期的展覽受到影響，雖然十分困擾，仍尊重學校的決定，但希望能儘速提供新的場地平面圖，以及早規劃，另外，因海事博物館人潮較少，希望學校能增加經費補助活動宣傳。建築系學會會長建築四陳郁婷表示，許多同學未曾走訪海事博物館，相當可惜，但若在那辦活動，可促使同學認識海博館，很不錯。學生會會長水環三連御豪表示，學生社團展覽空間遭到壓縮，學校應考慮學生感受。
</w:t>
          <w:br/>
          <w:t>　　海事博物館是否適合作為新的展覽廳，能否吸引人潮觀賞及設備的完善與否，皆為學生們關心的重點。對此，高柏園說明，海博館輪機室使用率一向不高，坪數與商管展示廳相去不遠，自然照明佳且有挑高設計，很適合拿來做展覽場地的規劃，本週開始動工闢建成展示廳，預計下學期開放使用。在此期間，同學可利用覺軒宮燈教室來辦展覽，學生活動中心、體育館內迴廊，目前也在評估是否可開放社團借用。
</w:t>
          <w:br/>
          <w:t>　　海博館工讀生航太碩二王文佑表示，過去這個禮拜他們都忙著整理，將原有的圖書、影片及相關資料收起來。「以後不會有影片放映室了，非常可惜。」他說。海博館職員杜美先也表示，許多同學因聽到海博館以後不會有體驗身處駕駛艙的輪機室，急著趁改建前參觀。</w:t>
          <w:br/>
        </w:r>
      </w:r>
    </w:p>
  </w:body>
</w:document>
</file>